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51" w:rsidRPr="005E14F9" w:rsidRDefault="00740B51" w:rsidP="00740B51">
      <w:pPr>
        <w:pStyle w:val="a3"/>
        <w:ind w:left="0" w:firstLine="0"/>
        <w:jc w:val="left"/>
        <w:rPr>
          <w:sz w:val="20"/>
          <w:lang w:val="tt-RU"/>
        </w:rPr>
      </w:pPr>
    </w:p>
    <w:p w:rsidR="00740B51" w:rsidRDefault="006974BF" w:rsidP="00740B51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 wp14:anchorId="3DEFB717" wp14:editId="304FBC68">
            <wp:extent cx="6496215" cy="9183756"/>
            <wp:effectExtent l="0" t="0" r="0" b="0"/>
            <wp:docPr id="2" name="Рисунок 2" descr="E:\щщщщщщщщщщ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щщщщщщщщщщ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41" cy="918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1DB" w:rsidRDefault="003851DB" w:rsidP="00740B51">
      <w:pPr>
        <w:pStyle w:val="a3"/>
        <w:ind w:left="0" w:firstLine="0"/>
        <w:jc w:val="left"/>
        <w:rPr>
          <w:sz w:val="20"/>
        </w:rPr>
      </w:pPr>
    </w:p>
    <w:p w:rsidR="003851DB" w:rsidRDefault="003851DB" w:rsidP="00740B51">
      <w:pPr>
        <w:pStyle w:val="a3"/>
        <w:ind w:left="0" w:firstLine="0"/>
        <w:jc w:val="left"/>
        <w:rPr>
          <w:sz w:val="20"/>
        </w:rPr>
      </w:pPr>
    </w:p>
    <w:p w:rsidR="003851DB" w:rsidRPr="006974BF" w:rsidRDefault="003851DB" w:rsidP="00740B51">
      <w:pPr>
        <w:pStyle w:val="a3"/>
        <w:ind w:left="0" w:firstLine="0"/>
        <w:jc w:val="left"/>
        <w:rPr>
          <w:sz w:val="20"/>
          <w:lang w:val="en-US"/>
        </w:rPr>
      </w:pPr>
    </w:p>
    <w:p w:rsidR="00740B51" w:rsidRPr="003851DB" w:rsidRDefault="00740B51" w:rsidP="003851DB">
      <w:pPr>
        <w:tabs>
          <w:tab w:val="left" w:pos="1481"/>
        </w:tabs>
        <w:ind w:right="103"/>
        <w:rPr>
          <w:sz w:val="24"/>
        </w:rPr>
      </w:pPr>
    </w:p>
    <w:p w:rsidR="00740B51" w:rsidRDefault="00740B51" w:rsidP="00740B51">
      <w:pPr>
        <w:ind w:left="284" w:firstLine="283"/>
        <w:jc w:val="both"/>
        <w:rPr>
          <w:sz w:val="24"/>
        </w:rPr>
        <w:sectPr w:rsidR="00740B51" w:rsidSect="00740B51">
          <w:pgSz w:w="11910" w:h="16840"/>
          <w:pgMar w:top="426" w:right="849" w:bottom="568" w:left="851" w:header="170" w:footer="720" w:gutter="0"/>
          <w:cols w:space="720"/>
          <w:docGrid w:linePitch="299"/>
        </w:sectPr>
      </w:pPr>
    </w:p>
    <w:p w:rsidR="00740B51" w:rsidRDefault="003851DB" w:rsidP="003851DB">
      <w:pPr>
        <w:pStyle w:val="a5"/>
        <w:numPr>
          <w:ilvl w:val="1"/>
          <w:numId w:val="9"/>
        </w:numPr>
        <w:tabs>
          <w:tab w:val="left" w:pos="1577"/>
        </w:tabs>
        <w:spacing w:before="66"/>
        <w:ind w:right="102"/>
        <w:jc w:val="left"/>
        <w:rPr>
          <w:sz w:val="24"/>
        </w:rPr>
      </w:pPr>
      <w:r>
        <w:rPr>
          <w:sz w:val="24"/>
        </w:rPr>
        <w:lastRenderedPageBreak/>
        <w:t xml:space="preserve">    </w:t>
      </w:r>
      <w:r w:rsidR="00740B51">
        <w:rPr>
          <w:sz w:val="24"/>
        </w:rPr>
        <w:t>Учебники из фонда учебной литературы библиотеки выдаются</w:t>
      </w:r>
      <w:r w:rsidR="00740B51">
        <w:rPr>
          <w:spacing w:val="27"/>
          <w:sz w:val="24"/>
        </w:rPr>
        <w:t xml:space="preserve"> </w:t>
      </w:r>
      <w:proofErr w:type="gramStart"/>
      <w:r w:rsidR="00740B51">
        <w:rPr>
          <w:sz w:val="24"/>
        </w:rPr>
        <w:t>обучающимся</w:t>
      </w:r>
      <w:proofErr w:type="gramEnd"/>
      <w:r w:rsidR="00740B51">
        <w:rPr>
          <w:sz w:val="24"/>
        </w:rPr>
        <w:t xml:space="preserve"> на учебный год.</w:t>
      </w:r>
    </w:p>
    <w:p w:rsidR="00740B51" w:rsidRDefault="00740B51" w:rsidP="00740B51">
      <w:pPr>
        <w:pStyle w:val="a5"/>
        <w:numPr>
          <w:ilvl w:val="1"/>
          <w:numId w:val="6"/>
        </w:numPr>
        <w:tabs>
          <w:tab w:val="left" w:pos="1737"/>
          <w:tab w:val="left" w:pos="1738"/>
          <w:tab w:val="left" w:pos="2998"/>
          <w:tab w:val="left" w:pos="4322"/>
          <w:tab w:val="left" w:pos="4927"/>
          <w:tab w:val="left" w:pos="6167"/>
          <w:tab w:val="left" w:pos="6861"/>
          <w:tab w:val="left" w:pos="7899"/>
          <w:tab w:val="left" w:pos="9081"/>
        </w:tabs>
        <w:ind w:left="284" w:right="103" w:firstLine="283"/>
        <w:rPr>
          <w:sz w:val="24"/>
        </w:rPr>
      </w:pPr>
      <w:r>
        <w:rPr>
          <w:spacing w:val="-2"/>
          <w:sz w:val="24"/>
        </w:rPr>
        <w:t>Комплект</w:t>
      </w:r>
      <w:r>
        <w:rPr>
          <w:sz w:val="24"/>
        </w:rPr>
        <w:tab/>
      </w:r>
      <w:r>
        <w:rPr>
          <w:spacing w:val="-2"/>
          <w:sz w:val="24"/>
        </w:rPr>
        <w:t>учебников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4"/>
          <w:sz w:val="24"/>
        </w:rPr>
        <w:t>1-11</w:t>
      </w:r>
      <w:r>
        <w:rPr>
          <w:sz w:val="24"/>
        </w:rPr>
        <w:tab/>
      </w:r>
      <w:r>
        <w:rPr>
          <w:spacing w:val="-2"/>
          <w:sz w:val="24"/>
        </w:rPr>
        <w:t>классов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выдаѐтся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классным руководителям.</w:t>
      </w:r>
    </w:p>
    <w:p w:rsidR="00740B51" w:rsidRDefault="00740B51" w:rsidP="00740B51">
      <w:pPr>
        <w:pStyle w:val="a5"/>
        <w:numPr>
          <w:ilvl w:val="1"/>
          <w:numId w:val="6"/>
        </w:numPr>
        <w:tabs>
          <w:tab w:val="left" w:pos="1549"/>
        </w:tabs>
        <w:spacing w:before="1"/>
        <w:ind w:left="284" w:right="1652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производится при наличии учебников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 библиотеке.</w:t>
      </w:r>
    </w:p>
    <w:p w:rsidR="00740B51" w:rsidRDefault="00740B51" w:rsidP="00740B51">
      <w:pPr>
        <w:pStyle w:val="a5"/>
        <w:numPr>
          <w:ilvl w:val="1"/>
          <w:numId w:val="6"/>
        </w:numPr>
        <w:tabs>
          <w:tab w:val="left" w:pos="1549"/>
          <w:tab w:val="left" w:pos="3010"/>
          <w:tab w:val="left" w:pos="4652"/>
          <w:tab w:val="left" w:pos="5859"/>
          <w:tab w:val="left" w:pos="6207"/>
          <w:tab w:val="left" w:pos="7839"/>
          <w:tab w:val="left" w:pos="8897"/>
          <w:tab w:val="left" w:pos="9969"/>
        </w:tabs>
        <w:ind w:left="284" w:right="101" w:firstLine="283"/>
        <w:rPr>
          <w:sz w:val="24"/>
        </w:rPr>
      </w:pPr>
      <w:r>
        <w:rPr>
          <w:sz w:val="24"/>
        </w:rPr>
        <w:t xml:space="preserve">В случае перехода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течение учебного года в другую </w:t>
      </w:r>
      <w:r>
        <w:rPr>
          <w:spacing w:val="-2"/>
          <w:sz w:val="24"/>
        </w:rPr>
        <w:t>образовательную</w:t>
      </w:r>
      <w:r>
        <w:rPr>
          <w:sz w:val="24"/>
        </w:rPr>
        <w:tab/>
      </w:r>
      <w:r>
        <w:rPr>
          <w:spacing w:val="-2"/>
          <w:sz w:val="24"/>
        </w:rPr>
        <w:t>организацию,</w:t>
      </w:r>
      <w:r>
        <w:rPr>
          <w:sz w:val="24"/>
        </w:rPr>
        <w:tab/>
      </w:r>
      <w:r>
        <w:rPr>
          <w:spacing w:val="-2"/>
          <w:sz w:val="24"/>
        </w:rPr>
        <w:t>учебники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обязательном</w:t>
      </w:r>
      <w:r>
        <w:rPr>
          <w:sz w:val="24"/>
        </w:rPr>
        <w:tab/>
      </w:r>
      <w:r>
        <w:rPr>
          <w:spacing w:val="-2"/>
          <w:sz w:val="24"/>
        </w:rPr>
        <w:t>порядке</w:t>
      </w:r>
      <w:r>
        <w:rPr>
          <w:sz w:val="24"/>
        </w:rPr>
        <w:tab/>
      </w:r>
      <w:r>
        <w:rPr>
          <w:spacing w:val="-2"/>
          <w:sz w:val="24"/>
        </w:rPr>
        <w:t>сдаются</w:t>
      </w:r>
      <w:r>
        <w:rPr>
          <w:sz w:val="24"/>
        </w:rPr>
        <w:tab/>
      </w:r>
      <w:r>
        <w:rPr>
          <w:spacing w:val="-10"/>
          <w:sz w:val="24"/>
        </w:rPr>
        <w:t>в</w:t>
      </w:r>
    </w:p>
    <w:p w:rsidR="00740B51" w:rsidRDefault="00740B51" w:rsidP="00740B51">
      <w:pPr>
        <w:pStyle w:val="a3"/>
        <w:ind w:left="284" w:firstLine="283"/>
        <w:jc w:val="left"/>
      </w:pPr>
      <w:r>
        <w:rPr>
          <w:spacing w:val="-2"/>
        </w:rPr>
        <w:t>библиотеку.</w:t>
      </w:r>
    </w:p>
    <w:p w:rsidR="00740B51" w:rsidRDefault="00740B51" w:rsidP="00740B51">
      <w:pPr>
        <w:pStyle w:val="a5"/>
        <w:numPr>
          <w:ilvl w:val="1"/>
          <w:numId w:val="6"/>
        </w:numPr>
        <w:tabs>
          <w:tab w:val="left" w:pos="1585"/>
        </w:tabs>
        <w:ind w:left="284" w:right="104" w:firstLine="283"/>
        <w:jc w:val="both"/>
        <w:rPr>
          <w:sz w:val="24"/>
        </w:rPr>
      </w:pPr>
      <w:r>
        <w:rPr>
          <w:sz w:val="24"/>
        </w:rPr>
        <w:t>Выдача учебников на предстоящий учебный год производится в период летних каникул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Приѐ</w:t>
      </w:r>
      <w:proofErr w:type="gramStart"/>
      <w:r>
        <w:rPr>
          <w:sz w:val="24"/>
        </w:rPr>
        <w:t>м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 по графику, составленному заведующей библиотекой.</w:t>
      </w:r>
    </w:p>
    <w:p w:rsidR="00740B51" w:rsidRDefault="00740B51" w:rsidP="00740B51">
      <w:pPr>
        <w:pStyle w:val="a5"/>
        <w:numPr>
          <w:ilvl w:val="1"/>
          <w:numId w:val="6"/>
        </w:numPr>
        <w:tabs>
          <w:tab w:val="left" w:pos="1688"/>
        </w:tabs>
        <w:ind w:left="284" w:right="102" w:firstLine="283"/>
        <w:jc w:val="both"/>
        <w:rPr>
          <w:sz w:val="24"/>
        </w:rPr>
      </w:pPr>
      <w:r>
        <w:rPr>
          <w:sz w:val="24"/>
        </w:rPr>
        <w:t>Если учебник утерян или испорчен, родители (законные представители) возмещают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нанесенный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ущерб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МБОУ</w:t>
      </w:r>
    </w:p>
    <w:p w:rsidR="00740B51" w:rsidRDefault="00740B51" w:rsidP="00740B51">
      <w:pPr>
        <w:pStyle w:val="a3"/>
        <w:ind w:left="284" w:firstLine="283"/>
      </w:pPr>
      <w:r>
        <w:t>«</w:t>
      </w:r>
      <w:proofErr w:type="spellStart"/>
      <w:r w:rsidRPr="00C62000">
        <w:t>Шадчинская</w:t>
      </w:r>
      <w:proofErr w:type="spellEnd"/>
      <w:r w:rsidRPr="00C62000">
        <w:t xml:space="preserve"> СОШ</w:t>
      </w:r>
      <w:r w:rsidRPr="00C62000">
        <w:rPr>
          <w:spacing w:val="-2"/>
        </w:rPr>
        <w:t>»;</w:t>
      </w:r>
    </w:p>
    <w:p w:rsidR="00740B51" w:rsidRDefault="00740B51" w:rsidP="00740B51">
      <w:pPr>
        <w:pStyle w:val="a3"/>
        <w:ind w:left="284" w:right="109" w:firstLine="283"/>
      </w:pPr>
      <w:r>
        <w:t>при утрате или неумышленной порче учебника или учебного пособия заменяют их такими же, признанными библиотекой равноценными.</w:t>
      </w:r>
    </w:p>
    <w:p w:rsidR="00740B51" w:rsidRDefault="00740B51" w:rsidP="00740B51">
      <w:pPr>
        <w:pStyle w:val="1"/>
        <w:numPr>
          <w:ilvl w:val="0"/>
          <w:numId w:val="8"/>
        </w:numPr>
        <w:tabs>
          <w:tab w:val="left" w:pos="1249"/>
        </w:tabs>
        <w:spacing w:before="5"/>
        <w:ind w:left="284" w:firstLine="283"/>
        <w:jc w:val="both"/>
      </w:pPr>
      <w:r>
        <w:t>Обязанности</w:t>
      </w:r>
      <w:r>
        <w:rPr>
          <w:spacing w:val="-2"/>
        </w:rPr>
        <w:t xml:space="preserve"> </w:t>
      </w:r>
      <w:r>
        <w:rPr>
          <w:spacing w:val="-5"/>
        </w:rPr>
        <w:t>ОУ</w:t>
      </w:r>
    </w:p>
    <w:p w:rsidR="00740B51" w:rsidRDefault="00740B51" w:rsidP="00740B51">
      <w:pPr>
        <w:pStyle w:val="a5"/>
        <w:numPr>
          <w:ilvl w:val="1"/>
          <w:numId w:val="5"/>
        </w:numPr>
        <w:tabs>
          <w:tab w:val="left" w:pos="1489"/>
        </w:tabs>
        <w:ind w:left="284" w:right="102" w:firstLine="283"/>
        <w:jc w:val="both"/>
        <w:rPr>
          <w:sz w:val="24"/>
        </w:rPr>
      </w:pPr>
      <w:r>
        <w:rPr>
          <w:sz w:val="24"/>
        </w:rPr>
        <w:t>Выбор учебных программ и учебно-методической литературы для организации образовательного процесса в соответствии с образовательной программой, учебным планом ОУ утверждается учебным планом.</w:t>
      </w:r>
    </w:p>
    <w:p w:rsidR="00740B51" w:rsidRDefault="00740B51" w:rsidP="00740B51">
      <w:pPr>
        <w:pStyle w:val="a5"/>
        <w:numPr>
          <w:ilvl w:val="1"/>
          <w:numId w:val="5"/>
        </w:numPr>
        <w:tabs>
          <w:tab w:val="left" w:pos="1429"/>
        </w:tabs>
        <w:ind w:left="284" w:firstLine="283"/>
        <w:rPr>
          <w:sz w:val="24"/>
        </w:rPr>
      </w:pPr>
      <w:r>
        <w:rPr>
          <w:spacing w:val="-2"/>
          <w:sz w:val="24"/>
        </w:rPr>
        <w:t>Библиотекарь:</w:t>
      </w:r>
    </w:p>
    <w:p w:rsidR="00740B51" w:rsidRDefault="00740B51" w:rsidP="00740B51">
      <w:pPr>
        <w:pStyle w:val="a5"/>
        <w:numPr>
          <w:ilvl w:val="0"/>
          <w:numId w:val="4"/>
        </w:numPr>
        <w:tabs>
          <w:tab w:val="left" w:pos="1153"/>
        </w:tabs>
        <w:ind w:left="284" w:firstLine="283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учебников,</w:t>
      </w:r>
    </w:p>
    <w:p w:rsidR="00740B51" w:rsidRDefault="00740B51" w:rsidP="00740B51">
      <w:pPr>
        <w:pStyle w:val="a5"/>
        <w:numPr>
          <w:ilvl w:val="0"/>
          <w:numId w:val="4"/>
        </w:numPr>
        <w:tabs>
          <w:tab w:val="left" w:pos="1153"/>
        </w:tabs>
        <w:ind w:left="284" w:firstLine="283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сохранность;</w:t>
      </w:r>
    </w:p>
    <w:p w:rsidR="00740B51" w:rsidRDefault="00740B51" w:rsidP="00740B51">
      <w:pPr>
        <w:pStyle w:val="a5"/>
        <w:numPr>
          <w:ilvl w:val="0"/>
          <w:numId w:val="4"/>
        </w:numPr>
        <w:tabs>
          <w:tab w:val="left" w:pos="1275"/>
        </w:tabs>
        <w:ind w:left="284" w:right="100" w:firstLine="283"/>
        <w:rPr>
          <w:sz w:val="24"/>
        </w:rPr>
      </w:pPr>
      <w:r>
        <w:rPr>
          <w:sz w:val="24"/>
        </w:rPr>
        <w:t>анализирует необходимое количество учебников, обеспечивающих реализацию учебного плана ОУ с учетом преемственности обучения с 1 по</w:t>
      </w:r>
      <w:r>
        <w:rPr>
          <w:spacing w:val="40"/>
          <w:sz w:val="24"/>
        </w:rPr>
        <w:t xml:space="preserve"> </w:t>
      </w:r>
      <w:r>
        <w:rPr>
          <w:sz w:val="24"/>
        </w:rPr>
        <w:t>11 класс в соответствии с программами и количеством обучающихся;</w:t>
      </w:r>
    </w:p>
    <w:p w:rsidR="00740B51" w:rsidRDefault="00740B51" w:rsidP="00740B51">
      <w:pPr>
        <w:pStyle w:val="a5"/>
        <w:numPr>
          <w:ilvl w:val="0"/>
          <w:numId w:val="4"/>
        </w:numPr>
        <w:tabs>
          <w:tab w:val="left" w:pos="1153"/>
        </w:tabs>
        <w:ind w:left="284" w:firstLine="283"/>
        <w:rPr>
          <w:sz w:val="24"/>
        </w:rPr>
      </w:pP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-7"/>
          <w:sz w:val="24"/>
        </w:rPr>
        <w:t xml:space="preserve"> </w:t>
      </w:r>
      <w:r>
        <w:rPr>
          <w:sz w:val="24"/>
        </w:rPr>
        <w:t>на недостающие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ОУ.</w:t>
      </w:r>
    </w:p>
    <w:p w:rsidR="00740B51" w:rsidRDefault="00740B51" w:rsidP="00740B51">
      <w:pPr>
        <w:pStyle w:val="a5"/>
        <w:numPr>
          <w:ilvl w:val="1"/>
          <w:numId w:val="5"/>
        </w:numPr>
        <w:tabs>
          <w:tab w:val="left" w:pos="1453"/>
        </w:tabs>
        <w:ind w:left="284" w:right="102" w:firstLine="283"/>
        <w:jc w:val="both"/>
        <w:rPr>
          <w:sz w:val="24"/>
        </w:rPr>
      </w:pPr>
      <w:r>
        <w:rPr>
          <w:sz w:val="24"/>
        </w:rPr>
        <w:t xml:space="preserve">Заместитель директора 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соответствием фонда учебной и программно-методической литературы реализуемым программам и рабочему учебному </w:t>
      </w:r>
      <w:r>
        <w:rPr>
          <w:spacing w:val="-2"/>
          <w:sz w:val="24"/>
        </w:rPr>
        <w:t>плану.</w:t>
      </w:r>
    </w:p>
    <w:p w:rsidR="00740B51" w:rsidRDefault="00740B51" w:rsidP="00740B51">
      <w:pPr>
        <w:pStyle w:val="1"/>
        <w:numPr>
          <w:ilvl w:val="0"/>
          <w:numId w:val="8"/>
        </w:numPr>
        <w:tabs>
          <w:tab w:val="left" w:pos="1249"/>
        </w:tabs>
        <w:ind w:left="284" w:firstLine="283"/>
        <w:jc w:val="both"/>
      </w:pPr>
      <w:r>
        <w:t>Учет фонда</w:t>
      </w:r>
      <w:r>
        <w:rPr>
          <w:spacing w:val="-2"/>
        </w:rPr>
        <w:t xml:space="preserve"> учебников</w:t>
      </w:r>
    </w:p>
    <w:p w:rsidR="00740B51" w:rsidRDefault="00740B51" w:rsidP="00740B51">
      <w:pPr>
        <w:pStyle w:val="a5"/>
        <w:numPr>
          <w:ilvl w:val="1"/>
          <w:numId w:val="3"/>
        </w:numPr>
        <w:tabs>
          <w:tab w:val="left" w:pos="1587"/>
        </w:tabs>
        <w:ind w:left="284" w:right="100" w:firstLine="283"/>
        <w:jc w:val="both"/>
        <w:rPr>
          <w:sz w:val="24"/>
        </w:rPr>
      </w:pPr>
      <w:r>
        <w:rPr>
          <w:sz w:val="24"/>
        </w:rPr>
        <w:t xml:space="preserve">Учет библиотечного фонда учебников служит основой для обеспечения сохранности фонда учебников, правильного его хранения и использования,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наличием и движением учебников.</w:t>
      </w:r>
    </w:p>
    <w:p w:rsidR="00740B51" w:rsidRDefault="00740B51" w:rsidP="00740B51">
      <w:pPr>
        <w:pStyle w:val="a5"/>
        <w:numPr>
          <w:ilvl w:val="1"/>
          <w:numId w:val="3"/>
        </w:numPr>
        <w:tabs>
          <w:tab w:val="left" w:pos="1541"/>
        </w:tabs>
        <w:ind w:left="284" w:right="102" w:firstLine="283"/>
        <w:jc w:val="both"/>
        <w:rPr>
          <w:sz w:val="24"/>
        </w:rPr>
      </w:pPr>
      <w:r>
        <w:rPr>
          <w:sz w:val="24"/>
        </w:rPr>
        <w:t>Фонд учебной литературы учитывается и хранится отдельно от основного библиотечного фонда библиотеки ОУ.</w:t>
      </w:r>
    </w:p>
    <w:p w:rsidR="00740B51" w:rsidRDefault="00740B51" w:rsidP="00740B51">
      <w:pPr>
        <w:pStyle w:val="a5"/>
        <w:numPr>
          <w:ilvl w:val="1"/>
          <w:numId w:val="3"/>
        </w:numPr>
        <w:tabs>
          <w:tab w:val="left" w:pos="1522"/>
        </w:tabs>
        <w:ind w:left="284" w:right="104" w:firstLine="283"/>
        <w:jc w:val="both"/>
        <w:rPr>
          <w:sz w:val="24"/>
        </w:rPr>
      </w:pPr>
      <w:r>
        <w:rPr>
          <w:sz w:val="24"/>
        </w:rPr>
        <w:t>Акты на списание учебников составляются в двух экземплярах, визируются комиссией по списанию материальных ценностей и утверждаются директором ОУ. Один экземпляр передается в бухгалтерию, второй остается в библиотеке.</w:t>
      </w:r>
    </w:p>
    <w:p w:rsidR="00740B51" w:rsidRDefault="00740B51" w:rsidP="00740B51">
      <w:pPr>
        <w:pStyle w:val="1"/>
        <w:numPr>
          <w:ilvl w:val="0"/>
          <w:numId w:val="8"/>
        </w:numPr>
        <w:tabs>
          <w:tab w:val="left" w:pos="1249"/>
        </w:tabs>
        <w:spacing w:before="4"/>
        <w:ind w:left="284" w:firstLine="283"/>
        <w:jc w:val="both"/>
      </w:pPr>
      <w:r>
        <w:rPr>
          <w:spacing w:val="-2"/>
        </w:rPr>
        <w:t>Ответственность</w:t>
      </w:r>
    </w:p>
    <w:p w:rsidR="00740B51" w:rsidRDefault="00740B51" w:rsidP="00740B51">
      <w:pPr>
        <w:pStyle w:val="a5"/>
        <w:numPr>
          <w:ilvl w:val="1"/>
          <w:numId w:val="2"/>
        </w:numPr>
        <w:tabs>
          <w:tab w:val="left" w:pos="1623"/>
        </w:tabs>
        <w:ind w:left="284" w:right="103" w:firstLine="283"/>
        <w:jc w:val="both"/>
        <w:rPr>
          <w:sz w:val="24"/>
        </w:rPr>
      </w:pPr>
      <w:r>
        <w:rPr>
          <w:sz w:val="24"/>
        </w:rPr>
        <w:t>Директор ОУ несет ответственность за соответствие используемых в образовательном процессе учебников и учебных пособий федеральному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перечню учебников, рекомендованных (допущенных) Министерством образования и науки Российской Федерации к использованию в образовательном процессе.</w:t>
      </w:r>
    </w:p>
    <w:p w:rsidR="00740B51" w:rsidRDefault="00740B51" w:rsidP="00740B51">
      <w:pPr>
        <w:pStyle w:val="a5"/>
        <w:numPr>
          <w:ilvl w:val="1"/>
          <w:numId w:val="2"/>
        </w:numPr>
        <w:tabs>
          <w:tab w:val="left" w:pos="1429"/>
        </w:tabs>
        <w:ind w:left="284" w:firstLine="283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несет </w:t>
      </w:r>
      <w:r>
        <w:rPr>
          <w:spacing w:val="-2"/>
          <w:sz w:val="24"/>
        </w:rPr>
        <w:t>ответственность:</w:t>
      </w:r>
    </w:p>
    <w:p w:rsidR="00740B51" w:rsidRDefault="00740B51" w:rsidP="00740B51">
      <w:pPr>
        <w:pStyle w:val="a5"/>
        <w:numPr>
          <w:ilvl w:val="0"/>
          <w:numId w:val="1"/>
        </w:numPr>
        <w:tabs>
          <w:tab w:val="left" w:pos="1201"/>
        </w:tabs>
        <w:ind w:left="284" w:right="99" w:firstLine="283"/>
        <w:rPr>
          <w:sz w:val="24"/>
        </w:rPr>
      </w:pPr>
      <w:r>
        <w:rPr>
          <w:sz w:val="24"/>
        </w:rPr>
        <w:t>за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 и реализующих образовательные программы общего образования в образовательных организациях, а также учебных пособий, допущенных к использованию в образовательном процессе в таких образовательных организациях;</w:t>
      </w:r>
    </w:p>
    <w:p w:rsidR="00740B51" w:rsidRDefault="00740B51" w:rsidP="00740B51">
      <w:pPr>
        <w:pStyle w:val="a5"/>
        <w:numPr>
          <w:ilvl w:val="0"/>
          <w:numId w:val="1"/>
        </w:numPr>
        <w:tabs>
          <w:tab w:val="left" w:pos="1229"/>
        </w:tabs>
        <w:spacing w:before="66"/>
        <w:ind w:left="284" w:right="99" w:firstLine="283"/>
        <w:rPr>
          <w:sz w:val="24"/>
        </w:rPr>
      </w:pPr>
      <w:r>
        <w:rPr>
          <w:sz w:val="24"/>
        </w:rPr>
        <w:t>за 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 с образовательной программой, утвержденной 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 ОУ.</w:t>
      </w:r>
    </w:p>
    <w:p w:rsidR="008015AC" w:rsidRDefault="00740B51" w:rsidP="00740B51">
      <w:pPr>
        <w:ind w:left="284" w:firstLine="283"/>
      </w:pPr>
      <w:r>
        <w:rPr>
          <w:sz w:val="24"/>
        </w:rPr>
        <w:t>Обучающиеся ОУ несут ответственность за сохранность учебников и учебных пособий из фонда библиотеки</w:t>
      </w:r>
      <w:r>
        <w:rPr>
          <w:sz w:val="28"/>
        </w:rPr>
        <w:t>.</w:t>
      </w:r>
    </w:p>
    <w:sectPr w:rsidR="008015AC" w:rsidSect="00740B51">
      <w:pgSz w:w="11906" w:h="16838"/>
      <w:pgMar w:top="426" w:right="849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37EB"/>
    <w:multiLevelType w:val="multilevel"/>
    <w:tmpl w:val="659A20C0"/>
    <w:lvl w:ilvl="0">
      <w:start w:val="4"/>
      <w:numFmt w:val="decimal"/>
      <w:lvlText w:val="%1"/>
      <w:lvlJc w:val="left"/>
      <w:pPr>
        <w:ind w:left="442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9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3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615"/>
      </w:pPr>
      <w:rPr>
        <w:rFonts w:hint="default"/>
        <w:lang w:val="ru-RU" w:eastAsia="en-US" w:bidi="ar-SA"/>
      </w:rPr>
    </w:lvl>
  </w:abstractNum>
  <w:abstractNum w:abstractNumId="1">
    <w:nsid w:val="09A834BC"/>
    <w:multiLevelType w:val="hybridMultilevel"/>
    <w:tmpl w:val="B8901BD6"/>
    <w:lvl w:ilvl="0" w:tplc="4D8C4D7C">
      <w:numFmt w:val="bullet"/>
      <w:lvlText w:val="•"/>
      <w:lvlJc w:val="left"/>
      <w:pPr>
        <w:ind w:left="44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FE3482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2" w:tplc="CA665116">
      <w:numFmt w:val="bullet"/>
      <w:lvlText w:val="•"/>
      <w:lvlJc w:val="left"/>
      <w:pPr>
        <w:ind w:left="2389" w:hanging="144"/>
      </w:pPr>
      <w:rPr>
        <w:rFonts w:hint="default"/>
        <w:lang w:val="ru-RU" w:eastAsia="en-US" w:bidi="ar-SA"/>
      </w:rPr>
    </w:lvl>
    <w:lvl w:ilvl="3" w:tplc="34CE38FA">
      <w:numFmt w:val="bullet"/>
      <w:lvlText w:val="•"/>
      <w:lvlJc w:val="left"/>
      <w:pPr>
        <w:ind w:left="3363" w:hanging="144"/>
      </w:pPr>
      <w:rPr>
        <w:rFonts w:hint="default"/>
        <w:lang w:val="ru-RU" w:eastAsia="en-US" w:bidi="ar-SA"/>
      </w:rPr>
    </w:lvl>
    <w:lvl w:ilvl="4" w:tplc="2100760A">
      <w:numFmt w:val="bullet"/>
      <w:lvlText w:val="•"/>
      <w:lvlJc w:val="left"/>
      <w:pPr>
        <w:ind w:left="4338" w:hanging="144"/>
      </w:pPr>
      <w:rPr>
        <w:rFonts w:hint="default"/>
        <w:lang w:val="ru-RU" w:eastAsia="en-US" w:bidi="ar-SA"/>
      </w:rPr>
    </w:lvl>
    <w:lvl w:ilvl="5" w:tplc="D73A6CEE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6" w:tplc="70005056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7" w:tplc="7D325820">
      <w:numFmt w:val="bullet"/>
      <w:lvlText w:val="•"/>
      <w:lvlJc w:val="left"/>
      <w:pPr>
        <w:ind w:left="7262" w:hanging="144"/>
      </w:pPr>
      <w:rPr>
        <w:rFonts w:hint="default"/>
        <w:lang w:val="ru-RU" w:eastAsia="en-US" w:bidi="ar-SA"/>
      </w:rPr>
    </w:lvl>
    <w:lvl w:ilvl="8" w:tplc="1ACA4184">
      <w:numFmt w:val="bullet"/>
      <w:lvlText w:val="•"/>
      <w:lvlJc w:val="left"/>
      <w:pPr>
        <w:ind w:left="8237" w:hanging="144"/>
      </w:pPr>
      <w:rPr>
        <w:rFonts w:hint="default"/>
        <w:lang w:val="ru-RU" w:eastAsia="en-US" w:bidi="ar-SA"/>
      </w:rPr>
    </w:lvl>
  </w:abstractNum>
  <w:abstractNum w:abstractNumId="2">
    <w:nsid w:val="157A1280"/>
    <w:multiLevelType w:val="multilevel"/>
    <w:tmpl w:val="EA3A3B5C"/>
    <w:lvl w:ilvl="0">
      <w:start w:val="3"/>
      <w:numFmt w:val="decimal"/>
      <w:lvlText w:val="%1"/>
      <w:lvlJc w:val="left"/>
      <w:pPr>
        <w:ind w:left="442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9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579"/>
      </w:pPr>
      <w:rPr>
        <w:rFonts w:hint="default"/>
        <w:lang w:val="ru-RU" w:eastAsia="en-US" w:bidi="ar-SA"/>
      </w:rPr>
    </w:lvl>
  </w:abstractNum>
  <w:abstractNum w:abstractNumId="3">
    <w:nsid w:val="27FD53A3"/>
    <w:multiLevelType w:val="multilevel"/>
    <w:tmpl w:val="9AF05A40"/>
    <w:lvl w:ilvl="0">
      <w:start w:val="1"/>
      <w:numFmt w:val="decimal"/>
      <w:lvlText w:val="%1"/>
      <w:lvlJc w:val="left"/>
      <w:pPr>
        <w:ind w:left="442" w:hanging="569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442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569"/>
      </w:pPr>
      <w:rPr>
        <w:rFonts w:hint="default"/>
        <w:lang w:val="ru-RU" w:eastAsia="en-US" w:bidi="ar-SA"/>
      </w:rPr>
    </w:lvl>
  </w:abstractNum>
  <w:abstractNum w:abstractNumId="4">
    <w:nsid w:val="596E0E68"/>
    <w:multiLevelType w:val="multilevel"/>
    <w:tmpl w:val="A5F2A714"/>
    <w:lvl w:ilvl="0">
      <w:start w:val="2"/>
      <w:numFmt w:val="decimal"/>
      <w:lvlText w:val="%1"/>
      <w:lvlJc w:val="left"/>
      <w:pPr>
        <w:ind w:left="44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480"/>
      </w:pPr>
      <w:rPr>
        <w:rFonts w:hint="default"/>
        <w:lang w:val="ru-RU" w:eastAsia="en-US" w:bidi="ar-SA"/>
      </w:rPr>
    </w:lvl>
  </w:abstractNum>
  <w:abstractNum w:abstractNumId="5">
    <w:nsid w:val="605F5558"/>
    <w:multiLevelType w:val="multilevel"/>
    <w:tmpl w:val="345AEEC0"/>
    <w:lvl w:ilvl="0">
      <w:start w:val="1"/>
      <w:numFmt w:val="decimal"/>
      <w:lvlText w:val="%1"/>
      <w:lvlJc w:val="left"/>
      <w:pPr>
        <w:ind w:left="442" w:hanging="44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42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9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3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442"/>
      </w:pPr>
      <w:rPr>
        <w:rFonts w:hint="default"/>
        <w:lang w:val="ru-RU" w:eastAsia="en-US" w:bidi="ar-SA"/>
      </w:rPr>
    </w:lvl>
  </w:abstractNum>
  <w:abstractNum w:abstractNumId="6">
    <w:nsid w:val="6BB26470"/>
    <w:multiLevelType w:val="multilevel"/>
    <w:tmpl w:val="C3B8E45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>
    <w:nsid w:val="6E796391"/>
    <w:multiLevelType w:val="multilevel"/>
    <w:tmpl w:val="CCBA79A6"/>
    <w:lvl w:ilvl="0">
      <w:start w:val="1"/>
      <w:numFmt w:val="decimal"/>
      <w:lvlText w:val="%1."/>
      <w:lvlJc w:val="left"/>
      <w:pPr>
        <w:ind w:left="68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2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36" w:hanging="3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2" w:hanging="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5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1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7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377"/>
      </w:pPr>
      <w:rPr>
        <w:rFonts w:hint="default"/>
        <w:lang w:val="ru-RU" w:eastAsia="en-US" w:bidi="ar-SA"/>
      </w:rPr>
    </w:lvl>
  </w:abstractNum>
  <w:abstractNum w:abstractNumId="8">
    <w:nsid w:val="7D7C440F"/>
    <w:multiLevelType w:val="hybridMultilevel"/>
    <w:tmpl w:val="5CC0A5D2"/>
    <w:lvl w:ilvl="0" w:tplc="F38AB17A">
      <w:numFmt w:val="bullet"/>
      <w:lvlText w:val="•"/>
      <w:lvlJc w:val="left"/>
      <w:pPr>
        <w:ind w:left="44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CEB61C">
      <w:numFmt w:val="bullet"/>
      <w:lvlText w:val="•"/>
      <w:lvlJc w:val="left"/>
      <w:pPr>
        <w:ind w:left="1414" w:hanging="192"/>
      </w:pPr>
      <w:rPr>
        <w:rFonts w:hint="default"/>
        <w:lang w:val="ru-RU" w:eastAsia="en-US" w:bidi="ar-SA"/>
      </w:rPr>
    </w:lvl>
    <w:lvl w:ilvl="2" w:tplc="D70A1C0E">
      <w:numFmt w:val="bullet"/>
      <w:lvlText w:val="•"/>
      <w:lvlJc w:val="left"/>
      <w:pPr>
        <w:ind w:left="2389" w:hanging="192"/>
      </w:pPr>
      <w:rPr>
        <w:rFonts w:hint="default"/>
        <w:lang w:val="ru-RU" w:eastAsia="en-US" w:bidi="ar-SA"/>
      </w:rPr>
    </w:lvl>
    <w:lvl w:ilvl="3" w:tplc="BAC6AC88">
      <w:numFmt w:val="bullet"/>
      <w:lvlText w:val="•"/>
      <w:lvlJc w:val="left"/>
      <w:pPr>
        <w:ind w:left="3363" w:hanging="192"/>
      </w:pPr>
      <w:rPr>
        <w:rFonts w:hint="default"/>
        <w:lang w:val="ru-RU" w:eastAsia="en-US" w:bidi="ar-SA"/>
      </w:rPr>
    </w:lvl>
    <w:lvl w:ilvl="4" w:tplc="83F60EF8">
      <w:numFmt w:val="bullet"/>
      <w:lvlText w:val="•"/>
      <w:lvlJc w:val="left"/>
      <w:pPr>
        <w:ind w:left="4338" w:hanging="192"/>
      </w:pPr>
      <w:rPr>
        <w:rFonts w:hint="default"/>
        <w:lang w:val="ru-RU" w:eastAsia="en-US" w:bidi="ar-SA"/>
      </w:rPr>
    </w:lvl>
    <w:lvl w:ilvl="5" w:tplc="7FD2FCEC">
      <w:numFmt w:val="bullet"/>
      <w:lvlText w:val="•"/>
      <w:lvlJc w:val="left"/>
      <w:pPr>
        <w:ind w:left="5313" w:hanging="192"/>
      </w:pPr>
      <w:rPr>
        <w:rFonts w:hint="default"/>
        <w:lang w:val="ru-RU" w:eastAsia="en-US" w:bidi="ar-SA"/>
      </w:rPr>
    </w:lvl>
    <w:lvl w:ilvl="6" w:tplc="A2CE6584">
      <w:numFmt w:val="bullet"/>
      <w:lvlText w:val="•"/>
      <w:lvlJc w:val="left"/>
      <w:pPr>
        <w:ind w:left="6287" w:hanging="192"/>
      </w:pPr>
      <w:rPr>
        <w:rFonts w:hint="default"/>
        <w:lang w:val="ru-RU" w:eastAsia="en-US" w:bidi="ar-SA"/>
      </w:rPr>
    </w:lvl>
    <w:lvl w:ilvl="7" w:tplc="DDDCCF78">
      <w:numFmt w:val="bullet"/>
      <w:lvlText w:val="•"/>
      <w:lvlJc w:val="left"/>
      <w:pPr>
        <w:ind w:left="7262" w:hanging="192"/>
      </w:pPr>
      <w:rPr>
        <w:rFonts w:hint="default"/>
        <w:lang w:val="ru-RU" w:eastAsia="en-US" w:bidi="ar-SA"/>
      </w:rPr>
    </w:lvl>
    <w:lvl w:ilvl="8" w:tplc="DC623F3A">
      <w:numFmt w:val="bullet"/>
      <w:lvlText w:val="•"/>
      <w:lvlJc w:val="left"/>
      <w:pPr>
        <w:ind w:left="8237" w:hanging="19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59"/>
    <w:rsid w:val="00370DC0"/>
    <w:rsid w:val="003851DB"/>
    <w:rsid w:val="005E14F9"/>
    <w:rsid w:val="006974BF"/>
    <w:rsid w:val="00740B51"/>
    <w:rsid w:val="00760459"/>
    <w:rsid w:val="007B6C29"/>
    <w:rsid w:val="007C4FF7"/>
    <w:rsid w:val="008015AC"/>
    <w:rsid w:val="009502DF"/>
    <w:rsid w:val="00BF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B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40B51"/>
    <w:pPr>
      <w:spacing w:before="3" w:line="274" w:lineRule="exact"/>
      <w:ind w:left="124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0B5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40B51"/>
    <w:pPr>
      <w:ind w:left="44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0B5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40B51"/>
    <w:pPr>
      <w:ind w:left="442" w:firstLine="56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3851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1D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B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40B51"/>
    <w:pPr>
      <w:spacing w:before="3" w:line="274" w:lineRule="exact"/>
      <w:ind w:left="124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0B5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40B51"/>
    <w:pPr>
      <w:ind w:left="44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0B5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40B51"/>
    <w:pPr>
      <w:ind w:left="442" w:firstLine="56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3851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1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2021-12-16T07:17:00Z</cp:lastPrinted>
  <dcterms:created xsi:type="dcterms:W3CDTF">2021-12-14T15:51:00Z</dcterms:created>
  <dcterms:modified xsi:type="dcterms:W3CDTF">2022-01-10T19:41:00Z</dcterms:modified>
</cp:coreProperties>
</file>